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k utkáním,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E62226" w:rsidRDefault="00E62226" w:rsidP="00A352A9">
      <w:pPr>
        <w:rPr>
          <w:b/>
          <w:bCs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A352A9">
      <w:pPr>
        <w:rPr>
          <w:b/>
          <w:bCs/>
          <w:color w:val="FF0000"/>
          <w:sz w:val="28"/>
          <w:szCs w:val="28"/>
        </w:rPr>
      </w:pPr>
    </w:p>
    <w:p w:rsidR="001B2C35" w:rsidRDefault="001B2C35" w:rsidP="001B2C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B2C35" w:rsidRDefault="001B2C35" w:rsidP="001B2C35">
      <w:pPr>
        <w:rPr>
          <w:bCs/>
          <w:color w:val="FF0000"/>
          <w:sz w:val="28"/>
          <w:szCs w:val="28"/>
        </w:rPr>
      </w:pPr>
    </w:p>
    <w:p w:rsidR="001B2C35" w:rsidRPr="001B2C35" w:rsidRDefault="001B2C35" w:rsidP="001B2C35">
      <w:pPr>
        <w:rPr>
          <w:b/>
          <w:bCs/>
          <w:sz w:val="28"/>
          <w:szCs w:val="28"/>
        </w:rPr>
      </w:pPr>
      <w:r w:rsidRPr="001B2C35">
        <w:rPr>
          <w:b/>
          <w:bCs/>
          <w:sz w:val="28"/>
          <w:szCs w:val="28"/>
        </w:rPr>
        <w:t>21.4.2015</w:t>
      </w:r>
    </w:p>
    <w:p w:rsidR="001B2C35" w:rsidRDefault="001B2C35" w:rsidP="001B2C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Chvalovský                                                                                100,-</w:t>
      </w:r>
    </w:p>
    <w:p w:rsidR="001B2C35" w:rsidRDefault="001B2C35" w:rsidP="001B2C35">
      <w:pPr>
        <w:rPr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8"/>
        <w:gridCol w:w="1458"/>
      </w:tblGrid>
      <w:tr w:rsidR="008E1F55" w:rsidTr="001B2C35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1B2C35">
            <w:pPr>
              <w:rPr>
                <w:rFonts w:ascii="Calibri" w:hAnsi="Calibri"/>
                <w:color w:val="000000"/>
              </w:rPr>
            </w:pPr>
          </w:p>
        </w:tc>
      </w:tr>
      <w:tr w:rsidR="001B2C35" w:rsidTr="001B2C35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35" w:rsidRDefault="001B2C35" w:rsidP="001B2C35">
            <w:pPr>
              <w:rPr>
                <w:rFonts w:ascii="Calibri" w:hAnsi="Calibri"/>
                <w:color w:val="000000"/>
              </w:rPr>
            </w:pPr>
          </w:p>
        </w:tc>
      </w:tr>
      <w:tr w:rsidR="00B20BAE" w:rsidTr="00B20BAE">
        <w:trPr>
          <w:trHeight w:val="390"/>
        </w:trPr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AE" w:rsidRDefault="00B20BAE" w:rsidP="00B20BAE">
            <w:pPr>
              <w:rPr>
                <w:rFonts w:ascii="Calibri" w:hAnsi="Calibri"/>
                <w:color w:val="000000"/>
              </w:rPr>
            </w:pPr>
          </w:p>
        </w:tc>
      </w:tr>
    </w:tbl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8E1F55" w:rsidTr="008E1F55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color w:val="000000"/>
              </w:rPr>
            </w:pPr>
          </w:p>
        </w:tc>
      </w:tr>
      <w:tr w:rsidR="008E1F55" w:rsidTr="008E1F55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8E1F55" w:rsidRPr="003C0453" w:rsidTr="008E1F5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E62226" w:rsidRDefault="008E1F55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Zelený Jiří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A1A2103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FC Přední Kopanina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SK Střešovice 1911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E633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E6335C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.4..2015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8E1F55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.2015.</w:t>
            </w:r>
          </w:p>
        </w:tc>
      </w:tr>
    </w:tbl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p w:rsidR="004E2EA3" w:rsidRPr="00CB2939" w:rsidRDefault="004E2EA3" w:rsidP="004E2EA3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byl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32"/>
          <w:szCs w:val="32"/>
        </w:rPr>
        <w:t>5</w:t>
      </w:r>
      <w:r w:rsidRPr="00CB2939">
        <w:rPr>
          <w:b/>
          <w:bCs/>
          <w:color w:val="FF0000"/>
          <w:sz w:val="32"/>
          <w:szCs w:val="32"/>
        </w:rPr>
        <w:t>.</w:t>
      </w:r>
      <w:r>
        <w:rPr>
          <w:b/>
          <w:bCs/>
          <w:color w:val="FF0000"/>
          <w:sz w:val="32"/>
          <w:szCs w:val="32"/>
        </w:rPr>
        <w:t>5</w:t>
      </w:r>
      <w:r w:rsidRPr="00CB2939">
        <w:rPr>
          <w:b/>
          <w:bCs/>
          <w:color w:val="FF0000"/>
          <w:sz w:val="32"/>
          <w:szCs w:val="32"/>
        </w:rPr>
        <w:t>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</w:t>
      </w:r>
      <w:r w:rsidRPr="00CB2939">
        <w:rPr>
          <w:b/>
          <w:bCs/>
          <w:color w:val="FF0000"/>
          <w:sz w:val="28"/>
          <w:szCs w:val="28"/>
        </w:rPr>
        <w:t xml:space="preserve"> pozastavena delegace</w:t>
      </w:r>
      <w:r>
        <w:rPr>
          <w:b/>
          <w:bCs/>
          <w:color w:val="FF0000"/>
          <w:sz w:val="28"/>
          <w:szCs w:val="28"/>
        </w:rPr>
        <w:t xml:space="preserve"> na utkání do jejich uhrazení.</w:t>
      </w:r>
    </w:p>
    <w:p w:rsidR="008E1F55" w:rsidRDefault="008E1F55" w:rsidP="00B20BAE">
      <w:pPr>
        <w:rPr>
          <w:b/>
          <w:bCs/>
          <w:color w:val="FF0000"/>
          <w:sz w:val="28"/>
          <w:szCs w:val="28"/>
        </w:rPr>
      </w:pPr>
    </w:p>
    <w:p w:rsidR="00A67AB7" w:rsidRDefault="00A67AB7" w:rsidP="00A352A9">
      <w:pPr>
        <w:rPr>
          <w:b/>
          <w:bCs/>
          <w:color w:val="FF0000"/>
          <w:sz w:val="28"/>
          <w:szCs w:val="28"/>
        </w:rPr>
      </w:pPr>
    </w:p>
    <w:p w:rsidR="008E1F55" w:rsidRPr="008E1F55" w:rsidRDefault="008E1F55" w:rsidP="00A352A9">
      <w:pPr>
        <w:rPr>
          <w:b/>
          <w:bCs/>
          <w:sz w:val="28"/>
          <w:szCs w:val="28"/>
        </w:rPr>
      </w:pPr>
      <w:r w:rsidRPr="008E1F55">
        <w:rPr>
          <w:b/>
          <w:bCs/>
          <w:sz w:val="28"/>
          <w:szCs w:val="28"/>
        </w:rPr>
        <w:t>28.4.2015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8E1F55" w:rsidTr="008E1F55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ODEVZDÁNÍ  ZÁPISU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rPr>
                <w:rFonts w:ascii="Calibri" w:hAnsi="Calibri"/>
                <w:color w:val="000000"/>
              </w:rPr>
            </w:pPr>
          </w:p>
        </w:tc>
      </w:tr>
      <w:tr w:rsidR="008E1F55" w:rsidTr="008E1F55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8E1F55" w:rsidRPr="003C0453" w:rsidTr="008E1F55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Kříž František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A4C1404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8E1F5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FK 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E6335C" w:rsidP="008E1F5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Sparta Košíře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Default="008E1F55" w:rsidP="00E6335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="00E6335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.4..2015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  <w:r w:rsidR="008E1F5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F55" w:rsidRPr="003C0453" w:rsidRDefault="00E6335C" w:rsidP="008E1F5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</w:t>
            </w:r>
            <w:r w:rsidR="008E1F55" w:rsidRPr="003C045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.4.2015</w:t>
            </w:r>
          </w:p>
        </w:tc>
      </w:tr>
    </w:tbl>
    <w:p w:rsidR="008E1F55" w:rsidRDefault="008E1F55" w:rsidP="00A352A9">
      <w:pPr>
        <w:rPr>
          <w:b/>
          <w:bCs/>
          <w:color w:val="FF0000"/>
          <w:sz w:val="28"/>
          <w:szCs w:val="28"/>
        </w:rPr>
      </w:pPr>
    </w:p>
    <w:p w:rsidR="00E6335C" w:rsidRPr="00CB2939" w:rsidRDefault="00E6335C" w:rsidP="00E6335C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r w:rsidRPr="00E6335C">
        <w:rPr>
          <w:b/>
          <w:bCs/>
          <w:color w:val="FF0000"/>
          <w:sz w:val="32"/>
          <w:szCs w:val="32"/>
        </w:rPr>
        <w:t>19.5.2015</w:t>
      </w:r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310423" w:rsidRDefault="00310423" w:rsidP="004E2EA3">
      <w:pPr>
        <w:rPr>
          <w:b/>
          <w:bCs/>
          <w:color w:val="FF0000"/>
          <w:sz w:val="28"/>
          <w:szCs w:val="28"/>
        </w:rPr>
      </w:pPr>
    </w:p>
    <w:p w:rsidR="004E2EA3" w:rsidRDefault="004E2EA3" w:rsidP="00A352A9">
      <w:pPr>
        <w:rPr>
          <w:b/>
          <w:bCs/>
          <w:color w:val="FF0000"/>
          <w:sz w:val="28"/>
          <w:szCs w:val="28"/>
        </w:rPr>
      </w:pPr>
    </w:p>
    <w:p w:rsidR="004E2EA3" w:rsidRDefault="004E2EA3" w:rsidP="004E2EA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2EA3" w:rsidRDefault="004E2EA3" w:rsidP="004E2EA3">
      <w:pPr>
        <w:rPr>
          <w:bCs/>
          <w:color w:val="FF0000"/>
          <w:sz w:val="28"/>
          <w:szCs w:val="28"/>
        </w:rPr>
      </w:pPr>
    </w:p>
    <w:p w:rsidR="004E2EA3" w:rsidRPr="001B2C35" w:rsidRDefault="004E2EA3" w:rsidP="004E2E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</w:p>
    <w:p w:rsidR="004E2EA3" w:rsidRDefault="004E2EA3" w:rsidP="004E2EA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Dauda                                                                                100,-</w:t>
      </w:r>
    </w:p>
    <w:p w:rsidR="004E2EA3" w:rsidRPr="00CB2939" w:rsidRDefault="004E2EA3" w:rsidP="004E2EA3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19</w:t>
      </w:r>
      <w:r w:rsidRPr="00E6335C">
        <w:rPr>
          <w:b/>
          <w:bCs/>
          <w:color w:val="FF0000"/>
          <w:sz w:val="32"/>
          <w:szCs w:val="32"/>
        </w:rPr>
        <w:t>.5.2015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4E2EA3" w:rsidRDefault="004E2EA3" w:rsidP="00A352A9">
      <w:pPr>
        <w:rPr>
          <w:b/>
          <w:bCs/>
          <w:color w:val="FF0000"/>
          <w:sz w:val="28"/>
          <w:szCs w:val="28"/>
        </w:rPr>
      </w:pPr>
    </w:p>
    <w:p w:rsidR="00F06A07" w:rsidRDefault="00F06A07" w:rsidP="00F06A0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Pozdní omluvy k utkáním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F06A07" w:rsidRDefault="00F06A07" w:rsidP="00F06A07">
      <w:pPr>
        <w:rPr>
          <w:bCs/>
          <w:color w:val="FF0000"/>
          <w:sz w:val="28"/>
          <w:szCs w:val="28"/>
        </w:rPr>
      </w:pPr>
    </w:p>
    <w:p w:rsidR="00F06A07" w:rsidRPr="001B2C35" w:rsidRDefault="00F06A07" w:rsidP="00F06A0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</w:t>
      </w:r>
      <w:r w:rsidRPr="001B2C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1B2C35">
        <w:rPr>
          <w:b/>
          <w:bCs/>
          <w:sz w:val="28"/>
          <w:szCs w:val="28"/>
        </w:rPr>
        <w:t>.2015</w:t>
      </w:r>
      <w:proofErr w:type="gramEnd"/>
    </w:p>
    <w:p w:rsidR="00310423" w:rsidRPr="00CB2939" w:rsidRDefault="00310423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</w:p>
    <w:tbl>
      <w:tblPr>
        <w:tblW w:w="9201" w:type="dxa"/>
        <w:tblInd w:w="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820"/>
        <w:gridCol w:w="830"/>
        <w:gridCol w:w="1199"/>
        <w:gridCol w:w="1085"/>
        <w:gridCol w:w="1275"/>
        <w:gridCol w:w="1262"/>
        <w:gridCol w:w="1180"/>
      </w:tblGrid>
      <w:tr w:rsidR="00310423" w:rsidRPr="00310423" w:rsidTr="00310423">
        <w:trPr>
          <w:trHeight w:val="315"/>
        </w:trPr>
        <w:tc>
          <w:tcPr>
            <w:tcW w:w="80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31042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BURDA TOMÁŠ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F2A1402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JUNIOR PRAHA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LIBUŠ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18.4.2015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23.4.2015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DUŠEK FILIP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G3H1506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    BŘEZINĚVES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HRADIL JAKUB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A2B1906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SLIVENEC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STODŮLKY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ADMIRA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H3A1501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BINAR MICHAL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H3B1501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MOTORLET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METEOR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22.4.20115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A5A1505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D1A1503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ARITMA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D2A1503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DUBEČ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26.4.20115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CHVALOVSKÝ IVAN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G3G1103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LIPENCE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ŘEPORYJE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25.4.20115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29.4.2015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STUMPF JAROSLAV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A2A1902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24.4.2015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24.4.2015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FAZEKAŠ ROMAN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A3B2003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3.5.2015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FAZEKAŠ ROMAN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A2B2004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MODŘANY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ZBRASLAV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2.5.2015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A4D1604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 xml:space="preserve">KUNRATICE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KYJE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1.5.2015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E3B1605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PODOLÍ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PSK UNION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29.4.2015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  <w:tr w:rsidR="00310423" w:rsidRPr="00310423" w:rsidTr="00310423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BARTOŠ PETR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F2A1605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BRANÍK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D.POČERNICE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color w:val="000000"/>
                <w:sz w:val="16"/>
                <w:szCs w:val="16"/>
              </w:rPr>
              <w:t>28.4.2015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5.5.2015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423" w:rsidRPr="00310423" w:rsidRDefault="00310423" w:rsidP="0031042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042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6.5.2015</w:t>
            </w:r>
            <w:proofErr w:type="gramEnd"/>
          </w:p>
        </w:tc>
      </w:tr>
    </w:tbl>
    <w:p w:rsidR="00310423" w:rsidRPr="00CB2939" w:rsidRDefault="00310423" w:rsidP="00310423">
      <w:pPr>
        <w:rPr>
          <w:b/>
          <w:bCs/>
          <w:color w:val="FF0000"/>
          <w:sz w:val="28"/>
          <w:szCs w:val="28"/>
        </w:rPr>
      </w:pPr>
      <w:r w:rsidRPr="00CB2939">
        <w:rPr>
          <w:b/>
          <w:bCs/>
          <w:color w:val="FF0000"/>
          <w:sz w:val="28"/>
          <w:szCs w:val="28"/>
        </w:rPr>
        <w:t xml:space="preserve">Termín uhrazení výše uvedených poplatků </w:t>
      </w:r>
      <w:r>
        <w:rPr>
          <w:b/>
          <w:bCs/>
          <w:color w:val="FF0000"/>
          <w:sz w:val="28"/>
          <w:szCs w:val="28"/>
        </w:rPr>
        <w:t>je</w:t>
      </w:r>
      <w:r w:rsidRPr="00CB2939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26</w:t>
      </w:r>
      <w:r w:rsidRPr="00E6335C">
        <w:rPr>
          <w:b/>
          <w:bCs/>
          <w:color w:val="FF0000"/>
          <w:sz w:val="32"/>
          <w:szCs w:val="32"/>
        </w:rPr>
        <w:t>.5.2015</w:t>
      </w:r>
      <w:proofErr w:type="gramEnd"/>
      <w:r w:rsidRPr="00CB2939">
        <w:rPr>
          <w:b/>
          <w:bCs/>
          <w:color w:val="FF0000"/>
          <w:sz w:val="32"/>
          <w:szCs w:val="32"/>
        </w:rPr>
        <w:t>.</w:t>
      </w:r>
      <w:r w:rsidRPr="00CB293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Při nezaplacení udělených poplatků do tohoto termínu bude s okamžitou platností výše uvedeným rozhodčím pozastavena delegace na utkání do jejich zaplacení.</w:t>
      </w:r>
    </w:p>
    <w:p w:rsidR="00310423" w:rsidRPr="00CB2939" w:rsidRDefault="00310423" w:rsidP="00310423">
      <w:pPr>
        <w:rPr>
          <w:b/>
          <w:bCs/>
          <w:color w:val="FF0000"/>
          <w:sz w:val="28"/>
          <w:szCs w:val="28"/>
        </w:rPr>
      </w:pPr>
    </w:p>
    <w:sectPr w:rsidR="00310423" w:rsidRPr="00CB2939" w:rsidSect="00310423">
      <w:pgSz w:w="12240" w:h="15840" w:code="1"/>
      <w:pgMar w:top="1418" w:right="249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FC" w:rsidRDefault="00224DFC" w:rsidP="00A3504B">
      <w:r>
        <w:separator/>
      </w:r>
    </w:p>
  </w:endnote>
  <w:endnote w:type="continuationSeparator" w:id="0">
    <w:p w:rsidR="00224DFC" w:rsidRDefault="00224DFC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FC" w:rsidRDefault="00224DFC" w:rsidP="00A3504B">
      <w:r>
        <w:separator/>
      </w:r>
    </w:p>
  </w:footnote>
  <w:footnote w:type="continuationSeparator" w:id="0">
    <w:p w:rsidR="00224DFC" w:rsidRDefault="00224DFC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A6CE5"/>
    <w:rsid w:val="000B0AE9"/>
    <w:rsid w:val="000B1561"/>
    <w:rsid w:val="000B2DCE"/>
    <w:rsid w:val="000B34DF"/>
    <w:rsid w:val="000B7307"/>
    <w:rsid w:val="000C0933"/>
    <w:rsid w:val="000C1081"/>
    <w:rsid w:val="000D3C40"/>
    <w:rsid w:val="000D6C2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23000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052BD"/>
    <w:rsid w:val="002110E4"/>
    <w:rsid w:val="00211B44"/>
    <w:rsid w:val="002147B1"/>
    <w:rsid w:val="002152DD"/>
    <w:rsid w:val="00215993"/>
    <w:rsid w:val="002168E8"/>
    <w:rsid w:val="00224796"/>
    <w:rsid w:val="00224DFC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A5C17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0423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1116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5BB2"/>
    <w:rsid w:val="004A7C2D"/>
    <w:rsid w:val="004B0CBF"/>
    <w:rsid w:val="004C07FC"/>
    <w:rsid w:val="004C2EF3"/>
    <w:rsid w:val="004C4180"/>
    <w:rsid w:val="004D3442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3D5A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2DA7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1F55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7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CC7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2939"/>
    <w:rsid w:val="00CB62B2"/>
    <w:rsid w:val="00CC2476"/>
    <w:rsid w:val="00CC5FD1"/>
    <w:rsid w:val="00CC6468"/>
    <w:rsid w:val="00CC6535"/>
    <w:rsid w:val="00CC705C"/>
    <w:rsid w:val="00CD12A9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2226"/>
    <w:rsid w:val="00E6335C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A07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CF36-EDC0-42ED-8E10-C161916C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2015-05-13T09:43:00Z</dcterms:created>
  <dcterms:modified xsi:type="dcterms:W3CDTF">2015-05-13T09:43:00Z</dcterms:modified>
</cp:coreProperties>
</file>