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B2B" w:rsidRDefault="003C5E9F">
      <w:pPr>
        <w:rPr>
          <w:b/>
          <w:sz w:val="28"/>
          <w:szCs w:val="28"/>
        </w:rPr>
      </w:pPr>
      <w:r w:rsidRPr="003C5E9F">
        <w:rPr>
          <w:b/>
          <w:sz w:val="28"/>
          <w:szCs w:val="28"/>
        </w:rPr>
        <w:t xml:space="preserve">Začínají </w:t>
      </w:r>
      <w:proofErr w:type="gramStart"/>
      <w:r w:rsidRPr="003C5E9F">
        <w:rPr>
          <w:b/>
          <w:sz w:val="28"/>
          <w:szCs w:val="28"/>
        </w:rPr>
        <w:t>soutěže  přípravkových</w:t>
      </w:r>
      <w:proofErr w:type="gramEnd"/>
      <w:r w:rsidRPr="003C5E9F">
        <w:rPr>
          <w:b/>
          <w:sz w:val="28"/>
          <w:szCs w:val="28"/>
        </w:rPr>
        <w:t xml:space="preserve"> kategorií</w:t>
      </w:r>
    </w:p>
    <w:p w:rsidR="003C5E9F" w:rsidRDefault="003C5E9F">
      <w:pPr>
        <w:rPr>
          <w:sz w:val="24"/>
          <w:szCs w:val="24"/>
        </w:rPr>
      </w:pPr>
      <w:r>
        <w:rPr>
          <w:sz w:val="24"/>
          <w:szCs w:val="24"/>
        </w:rPr>
        <w:t>KM PFS připomíná všem účastníkům soutěží přípravkových kategorií PFS, že se hraje dle drobně upravených pravidel, kte</w:t>
      </w:r>
      <w:r w:rsidR="00273CC7">
        <w:rPr>
          <w:sz w:val="24"/>
          <w:szCs w:val="24"/>
        </w:rPr>
        <w:t xml:space="preserve">rá najdete na web </w:t>
      </w:r>
      <w:proofErr w:type="gramStart"/>
      <w:r w:rsidR="00273CC7">
        <w:rPr>
          <w:sz w:val="24"/>
          <w:szCs w:val="24"/>
        </w:rPr>
        <w:t>stránkách</w:t>
      </w:r>
      <w:proofErr w:type="gramEnd"/>
      <w:r w:rsidR="00273CC7">
        <w:rPr>
          <w:sz w:val="24"/>
          <w:szCs w:val="24"/>
        </w:rPr>
        <w:t xml:space="preserve"> PFS v úředních zprávách pod Komisí mládeže PFS.</w:t>
      </w:r>
    </w:p>
    <w:p w:rsidR="00273CC7" w:rsidRPr="00273CC7" w:rsidRDefault="00273CC7" w:rsidP="00273C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273C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Pravidla_5+1_spř.doc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Pr="00273C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6" w:history="1">
        <w:r w:rsidRPr="00273C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Pravidla_4+1_mpř.doc</w:t>
        </w:r>
      </w:hyperlink>
    </w:p>
    <w:p w:rsidR="00273CC7" w:rsidRPr="003C5E9F" w:rsidRDefault="00273CC7">
      <w:pPr>
        <w:rPr>
          <w:sz w:val="24"/>
          <w:szCs w:val="24"/>
        </w:rPr>
      </w:pPr>
    </w:p>
    <w:sectPr w:rsidR="00273CC7" w:rsidRPr="003C5E9F" w:rsidSect="00571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A5357"/>
    <w:multiLevelType w:val="multilevel"/>
    <w:tmpl w:val="70A0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5E9F"/>
    <w:rsid w:val="00273CC7"/>
    <w:rsid w:val="003C5E9F"/>
    <w:rsid w:val="00571B2B"/>
    <w:rsid w:val="00D26363"/>
    <w:rsid w:val="00DA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1B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73CC7"/>
    <w:rPr>
      <w:color w:val="0000FF"/>
      <w:u w:val="single"/>
    </w:rPr>
  </w:style>
  <w:style w:type="character" w:customStyle="1" w:styleId="date">
    <w:name w:val="date"/>
    <w:basedOn w:val="Standardnpsmoodstavce"/>
    <w:rsid w:val="00273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4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3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3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90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praha.cz/uredni-info/uredni-zpravy/pravidla-4-1-mpr-doc/" TargetMode="External"/><Relationship Id="rId5" Type="http://schemas.openxmlformats.org/officeDocument/2006/relationships/hyperlink" Target="http://www.fotbalpraha.cz/uredni-info/uredni-zpravy/pravidla-5-1-spr-do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Pražský fotbalový svaz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PFS</dc:creator>
  <cp:lastModifiedBy>PFS</cp:lastModifiedBy>
  <cp:revision>4</cp:revision>
  <dcterms:created xsi:type="dcterms:W3CDTF">2013-03-20T07:33:00Z</dcterms:created>
  <dcterms:modified xsi:type="dcterms:W3CDTF">2013-03-20T07:49:00Z</dcterms:modified>
</cp:coreProperties>
</file>